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Hans"/>
        </w:rPr>
        <w:t>附件</w:t>
      </w:r>
      <w:r>
        <w:rPr>
          <w:rFonts w:ascii="仿宋" w:hAnsi="仿宋" w:eastAsia="仿宋" w:cs="仿宋"/>
          <w:sz w:val="32"/>
          <w:szCs w:val="32"/>
          <w:lang w:eastAsia="zh-Hans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 湖北华中电力科技开发有限责任公司</w:t>
      </w:r>
      <w:r>
        <w:rPr>
          <w:rFonts w:hint="eastAsia" w:ascii="仿宋" w:hAnsi="仿宋" w:eastAsia="仿宋" w:cs="仿宋"/>
          <w:sz w:val="32"/>
          <w:szCs w:val="32"/>
        </w:rPr>
        <w:t>2021年下半年招聘岗位一览表--研发部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color w:val="000000" w:themeColor="text1"/>
          <w:spacing w:val="1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81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069"/>
        <w:gridCol w:w="3483"/>
        <w:gridCol w:w="6267"/>
        <w:gridCol w:w="18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岗位描述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薪酬水平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初级后端开发工程师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1、配合开发组长，完成模块的数据库设计、代码质量与单元测试工作。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2、带领其他组员，完成核心模块的开发。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3、跟前台开发人员一起，完成前后台接口的设计。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1、本科及以上学历，计算机及相关专业，应届生或有一年及以上工作经历；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2、熟练掌握JAVA 基础知识包括IO、集合、JDBC、面向对象等知识。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3、熟悉JAVA Web代码开发，了解SSM、Srping boot或Spring Cloud框架。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4、具备sql编写能力，会写基本的增删改查脚本语句。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5、具备良好的学习习惯。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6、在校有项目开发经验优先。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10-12万/年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中级数据库工程师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1、负责主数据模型的设计和维护。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2、负责具体项目数据库设计。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3、负责具体项目数据库的管理和调优。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1、本科及以上学历，计算机或相关专业，2年工作经历。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2、深入理解Oracle、mysql等主流数据库系统原理、体系架构、运行机制和高可用架构方案。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3、精通一种主流数据库（MySQL优先）设计、安装、管理、调优、备份、恢复、安全管理等技术。熟悉Kettle等ETL工具。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4、熟悉Linux操作系统，能够熟练编写Shell或Python脚本。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5、熟悉阿里云数据库产品（RDS、DRDS等）的优先。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6、熟悉阿里云大数据产品（MaxCompute、DataWorks等）的优先。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7、有OCP、ACP（大数据、云架构相关）及以上认证者优先。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8、熟悉网络、安全、存储、虚拟化、中间件等相关领域的专业知识，有相关工作经验或资质认证者优先。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9、熟练使用GIT、SVN等项目管理工具。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12-15万/年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中级web开发工程师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1、根据项目需求完成前端展示和交互效果，配合后端开发人员实现产品界面和功能；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2、负责pc、移动端产品核心前端技术栈的开发和优化；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3、参与公司JS、CSS、HTML开发规范推进执行和优化；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4、参与公司前端交互组件扩展，维护及优化前端页面性能；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1、本科及以上学历，计算机或相关专业，2年及以上相关工作经历。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2、html5，css3，javascript基本功扎实，熟练使用ajax、css选择器等，至少熟练掌握一种前端框架。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3、熟悉常见的mv*框架，熟练使用。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4、熟练使用VSCode/IDEA/WebStormd任意一种开发工具和谷歌页面调试工具。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5、熟练使用nodejs、git。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6、根据项目需求和框架完成功能页面开发及样式修改。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7、熟练掌握浏览器的渲染过程。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12-15万/年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高级前端开发工程师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1、根据项目需求完成前端展示和交互效果，配合后端开发人员实现产品界面和功能；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2、负责pc、移动端产品核心前端技术栈的开发和优化；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3、参与公司JS、CSS、HTML开发规范推进执行和优化；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4、参与公司前端交互组件扩展，维护及优化前端页面性能。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1、本科及以上学历，计算机及相关专业，3年以上前端开发经验。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2、熟悉各种Web前端技术和标准（javascript/ES6、HTML/HTML5、CSS/CSS3），熟悉页面架构和布局，且有一定用户体验设计能力。            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3、能编写自定义组件，有svg或canvas使用经验。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4、能熟练使用React.js、Vue.js等主流框架进行开发，熟悉Layui、Ant design、React、Redux、ES6，less等。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5、熟练使用webpack、gulp、grunt等构建工具配置和使用。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6、对用户体验、交互操作流程及用户需求有深入理解；具备前台构架架构能力，接口设计能力。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7、对web性能调优有了解，有丰富的处理浏览器兼容性问题的经验。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14-17万/年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高级移动开发工程师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负责移动端产品核心前端技术栈的开发和优化。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1、本科及以上学历，计算机或相关专业，3年以上移动开发经验。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2、HTML5+JavaScript+CSS3基础扎实，有cordova开发经验。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3、有Android或ios原生开发基础，了解React Native/Flutter等主流技术，能独立完成App模块开发。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4、熟悉移动应用的调试方法并能解决系统兼容性问题。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5、了解地图、支付、语音等第三方SDK集成并有整合实施经验。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6、有VPN、Socket通信、原生插件封装等开发经验。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7、熟悉应用打包发布和上架流程。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8、熟悉移动端安全测试标准，有前端代码加密、安全防护经验。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9、有快速定位问题、解决客户端和接口调用问题的能力。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14-17万/年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高级系统架构师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1、参与具体的项目工作，开展初步设计和概要设计，明确服务分层，完成公共服务接口设计。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2、衔接需求和开发团队，开展跨团队沟通协调。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3、负责架构设计执行情况检查，保障设计在开发环节得以落地。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1、本科及以上学历，计算机或相关专业，5年及以上工作经历，负责总体系统架构设计，进行技术可行性研究及技术选型。搭建系统开发环境，完成系统框架和核心代码的实现和技术难题攻关，指导项目研发。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2、参与系统的需求调研和需求分析，及系统上线，并承担交付责任。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3、负责系统性能优化，保证平台安全、稳定、快速运行。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4、精通JAVA、JVM调优，熟悉多线程编程。精通Spring、SpringMVC、Mybatis、JPA等开源框架并熟悉其实现原理。熟悉SpringCloud等微服务框架。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5、熟练使用linux操作系统，熟悉云原生架构技术Docker、K8S等。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6、熟悉阿里云服务组件，掌握DataHub\EDAS\MQ\OSS\OTS等常用组件，能够基于阿里云平台组件构架设计应用系统。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7、熟悉各类数据库产品，如 MySQL、Mongodb、PostgreSQL、Redis、Oracle等，并能清楚各数据库差异和特性以及应用场景。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8、熟悉Haproxy 、Tomcat、Nginx、RoketMQ等开源中间件产品，掌握高可用架构的搭建方式。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9、熟悉Devops敏捷开发流程，熟悉常用工具：Jenkins、Maven/Npm、Git/SVN、Eclipse/IntelliJ等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、具有丰富的系统分析与架构设计实践经验，熟悉高性能、高并发、高可用性、高扩展性系统架构设计。精通常用设计模式和设计原则。具备出色的沟通能力与协调能力，跨团队沟通、合作能力强，责任心强，抗压能力好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15-18万/年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中级产品经理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1、根据公司技术及产品线规划，制定有效的解决方案，完成解决方案的推广、宣讲及演示工作。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2、负责产品的全过程管理，包括WEB/手机用户需求，进行市场分析、制定产品规划、设计产品功能等，独立完成系统的需求调研、需求分析以及详细功能设计，撰写需求文档。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3、与技术人员协作完成产品的技术咨询支持、产品演示和测试，负责对业务部门的问题进行分析，提供优化方案，推动解决业务部门提出的难题。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4、对产品负责，主动推进并协调开发、测试等各方，配合技术团队完成产品技术实施方案和项目计划，确保产品的开发进度和质量，保证产品功能顺利上线。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5、根据项目或市场需求，进行竞品分析，提供产品规划发展策略或规划。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1、本科及以上学历，计算机或相关专业，2年及以上工作经历，熟悉产品全生命周期管理知识，包括从产品规划、需求分析、产品发布等。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2、具有较强的业务流程及业务模型分析设计能力；熟悉软件工程理论，掌握需求获取与分析技术和管理方法；善于控制需求，进行版本及项目范围管理。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3、熟练运用UML进行业务分析建模，掌握Eclipse、Power Designer、EA、Visio、StarUML等常用分析设计工具一种以上，掌握Xmind，MindManager等思维导图工具一种以上。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4、熟悉交互设计的相关流程，熟练使用原型开发工具（Axure、Balsamiq Mockups等）；熟练掌握PPT/word/Visio/project等软件。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5、具备一定的非功能性需求分析、系统分析技能。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6、熟悉国网公司信息化项目建设模式和方法论者优先，具有国网业务相关产品工作经验者优先。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7、沟通理解能力强、具有较强的逻辑思维；具备产品管理和团队管理能力。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10-13万/年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高级产品经理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1、根据公司技术及产品线规划，制定有效的解决方案，完成解决方案的推广、宣讲及演示工作。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2、负责产品的全过程管理，包括WEB/手机用户需求，进行市场分析、制定产品规划、设计产品功能等，独立完成系统的需求调研、需求分析以及详细功能设计，撰写需求文档。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3、与技术人员协作完成产品的技术咨询支持、产品演示和测试，负责对业务部门的问题进行分析，提供优化方案，推动解决业务部门提出的难题。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4、对产品负责，主动推进并协调开发、测试等各方，配合技术团队完成产品技术实施方案和项目计划，确保产品的开发进度和质量，保证产品功能顺利上线。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5、根据项目或市场需求，进行竞品分析，提供产品规划发展策略或规划。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1、本科及以上学历，计算机或相关专业，3年及以上工作经历，熟悉产品全生命周期管理知识，包括从产品规划、需求分析、产品发布等。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2、具有较强的业务流程及业务模型分析设计能力；熟悉软件工程理论，掌握需求获取与分析技术和管理方法；善于控制需求，进行版本及项目范围管理。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3、熟练运用UML进行业务分析建模，掌握Eclipse、Power Designer、EA、Visio、StarUML等常用分析设计工具一种以上，掌握Xmind，MindManager等思维导图工具一种以上。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4、熟悉交互设计的相关流程，熟练使用原型开发工具（Axure、Balsamiq Mockups等）；熟练掌握PPT/word/Visio/project等软件。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5、具备一定的非功能性需求分析、系统分析技能。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6、熟悉国网公司信息化项目建设模式和方法论者优先，具有国网业务相关产品工作经验者优先。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7、沟通理解能力强、具有较强的逻辑思维；具备产品管理和团队管理能力。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12-15万/年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中级自动化测试工程师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1、负责执行研发项目的手工测试和自动化测试。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2、分析理解项目需求，设计测试场景，编写测试用例。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3、负责设计接口自动化和UI自动化测试用例，编写、执行自动化测试脚本。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4、编制功能测试报告。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1、本科及以上学历，计算机或相关专业，2年及以上工作经历，熟练掌握Postman、Jmeter、阿里云效平台自动化测试工具，熟悉自动化测试流程和用例编制规范。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2、熟练使用mock工具。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3、熟练掌握java、jsql开发语言，熟悉tomcat，weblogic，mySQL，Oracle等软件通用操作。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4、熟悉前后端框架，了解HTML5、JS、Spring Cloud框架。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5、熟悉敏捷开发模式，工作态度积极、认真。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12-15万/年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中级性能测试工程师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1、负责性能测试方案的编制。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2、执行性能测试用例。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3、编制性能测试报告。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1、本科及以上学历，计算机或相关专业，2年及以上工作经历，熟练掌握Jmeter、LoadRunner性能测试工具的使用。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2、掌握性能测试流程和方法，具有接口、数据库、网络性能测试经验。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3、具有分析和定位性能问题能力。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12-15万/年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初级性能测试工程师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1、负责性能测试方案的编制。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2、执行性能测试用例。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3、编制性能测试报告。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1、本科及以上学历，计算机或相关专业，1年及以上工作经历，熟练掌握Jmeter、LoadRunner性能测试工具的使用。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2、掌握性能测试流程和方法，具有接口、数据库、网络性能测试经验。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3、具有分析和定位性能问题能力。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10-12万/年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中级安全测试工程师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1、负责静态代码扫描及渗透测试。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2、负责安全测试方案的编制。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3、执行安全测试用例。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4、编制安全测试报告。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1、本科及以上学历，计算机或相关专业，2年及以上工作经历，具有等级保护、安全标准和安全风险评估等方面的基础知识理论.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2、熟悉网络设备、安全设备、操作系统、中间件、数据库及web应用等安全技术及安全测试。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3、熟练使用wireshark、burpsuite、sqlmap等渗透测试工具。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4、熟练使用静态代码扫描工具，分析源码安全问题。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5、熟悉Windows/Linux等系统基本操作、配置及安全加固方法。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12-15万/年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中级敏捷教练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1、推广研发模式转型、研发管理制度修编。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2、指导项目团队采用敏捷开发模式。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3、按照敏捷开发模式组织项目各项活动。</w:t>
            </w:r>
          </w:p>
        </w:tc>
        <w:tc>
          <w:tcPr>
            <w:tcW w:w="6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1、2年项目管理经验，熟悉DevOps体系，熟悉敏捷开发模式管理流程。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2、负责研发管理过程制度修编。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3、按照敏捷开发模式组织项目各项活动。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4、有较强的组织能力、沟通能力、文字写作能力。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5、熟练掌握word、excel、project、Visio等办公软件。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6、能够快速识别出项目风险，并提出解决方案。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12-15万/年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color w:val="000000" w:themeColor="text1"/>
          <w:spacing w:val="11"/>
          <w:kern w:val="0"/>
          <w:sz w:val="24"/>
          <w:shd w:val="clear" w:color="auto" w:fill="FFFFFF"/>
          <w:lang w:eastAsia="zh-Hans" w:bidi="ar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_GB2312" w:hAnsi="仿宋_GB2312" w:eastAsia="仿宋_GB2312" w:cs="仿宋_GB2312"/>
          <w:color w:val="000000" w:themeColor="text1"/>
          <w:spacing w:val="1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 湖北华中电力科技开发有限责任公司</w:t>
      </w:r>
      <w:r>
        <w:rPr>
          <w:rFonts w:hint="eastAsia" w:ascii="仿宋" w:hAnsi="仿宋" w:eastAsia="仿宋" w:cs="仿宋"/>
          <w:sz w:val="32"/>
          <w:szCs w:val="32"/>
        </w:rPr>
        <w:t>2021年下半年招聘岗位一览表--大数据业务部</w:t>
      </w:r>
    </w:p>
    <w:tbl>
      <w:tblPr>
        <w:tblStyle w:val="6"/>
        <w:tblW w:w="147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1519"/>
        <w:gridCol w:w="4594"/>
        <w:gridCol w:w="4481"/>
        <w:gridCol w:w="2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岗位需求数量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岗位描述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薪资水平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项目经理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负责与客户沟通，收集项目需求，组织项目整体方案制定、工作量分解及分配和人员管理计划制定，并对项目成本目标、进度目标、质量目标及风险控制负责；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负责项目全生命周期，充分利用项目组及公司资源，确保项目工作按计划完成，顺利实施、验收及收款；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3.负责与项目组其他成员的良好沟通，确保项目团队以高水平的专业技能和良好的状态高效运转。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1.计算机或电力相关专业全日制本科及以上学历；2.带过至少8人以上团队，带过至少1个200W以上的项目；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3.5年项目管理工作经验，2年以上大数据项目管理经验；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具有PMP或信息系统项目管理师证书优先；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熟练使用office办公软件，word\excel\ppt等，熟练使用project等项目管理软件；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具备编写各种汇报材料的能力，文字功底好；7.拥有较强的沟通表达能力。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12-15万/年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产品经理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负责用户需求调研和数据基础分析，制定大数据产品的发展方向与计划；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负责大数据产品前期规划，确定产品功能、流程、用户体验以及相关解决方案，绘制产品原型图，编写相关需求、设计文档。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按照既定产品方案推进协调技术团队及项目管理，日常进度跟踪以确保产品功能特性和交互符合产品需求文档的要求；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负责与协助产品上线以后的改进，BUG 跟踪、收集改进意见、提供改进方案；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5.负责产品运营，组织产品的迭代更新工作，对产品运营数据进行监控、统计和分析，收集用户意见，产品业务逻辑修改、用户体验改善、各操作流程优化，最终制定产品的迭代计划。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1.计算机或电力相关专业全日制本科及以上学历，具有3年以上产品需求相关工作经验，至少主导完成两个从0到1的产品设计实施，具有电力相关大数据应用系统分析、设计、架构经验者优先；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2.熟悉数据产品实现过程，包括数据分析、需求分析、产品功能设计、业务流程设计、原型设计、用户研究、可用性和性能测试等；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3.对产品和运营敏感，思路清晰有条理；对数据敏感，善于发现问题，解决问题；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4.能够熟练应用Axure RP、Office、Viso等产品设计工具；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5.较强的文档编写以及汇报总结能力；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6.良好的沟通能力、推动能力、统筹协调能力、自我驱动力、抗压能力，拥有强烈的责任心和团队合作精神；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7.有相关研发或者数据应用研发经验者优先。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12-15万/年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数据分析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1.负责对应专业信息系统权威数据源梳理，规范业务语义；</w:t>
            </w: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2.负责梳理和维护对应专业业务目录和字段超市目录；</w:t>
            </w: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3.参与业务需求分析、方案讨论及方案规划；</w:t>
            </w: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4.负责数据需求分析，包括：数据溯源、数据需求分析等工作；</w:t>
            </w: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5.了解掌握指标、标签等业务数据处理逻辑，形成业务数据处理规则库；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6.配合开展数据质量治理，梳理沉淀数据质量校验规则。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1.计算机或电力相关专业全日制本科及以上学历；2.3年及以上信息系统工作经验，曾担任业务系统项目管理者优先；</w:t>
            </w: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3.熟悉相关专业业务流程，熟悉业务流程涉及的数据实体对象；</w:t>
            </w: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4.熟悉本专业相关的信息系统功能和业务数据，熟悉涉及的数据表及数据属性；</w:t>
            </w: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5.具备良好的沟通能力和逻辑思维能力，能快速定位问题并解决；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6.对数据敏感，具备较强的分析能力和文档编写能力。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12-15万/年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实施工程师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配合项目经理完成项目实施工作，负责软硬件实施、问题汇报、成果材料编辑以及用户培训等工作；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计算机相关专业全日制本科以上学历，2年以上软件实施工作经验；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态度踏实.沟通表达能力好.有良好的团队协作精神.出色的学习与钻研能力.良好的问题分析与解决能力；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3、需熟悉ORACLE数据库、熟练掌握PLSQL工具，掌握WEBSERVICE接口的调试与分析技能，从事ORACLE数据库+Java开发，或使用PLSQL工具实施运维2年左右。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10-12万/年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售前工程师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负责大数据产品售前支持，包括需求探寻、价值传递、方案讲解答疑等主要工作；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熟悉公司大数据产品体系，了解客户应用场景和价值，完成解决方案文档编写；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3.根据月度工作计划，完成商务指标，达成签约合作。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1.本科以上学历，电力、计算机、软件工程相关专业，具有3年以上的软件类产品的售前咨询与技术方案支持的相关经验；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 良好的换位思考习惯，能够充分站在对方视角考虑问题；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 良好的客户沟通技巧与较强的语言表达能力、具有较好的学习能力与问题分析能力；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4.能够适应频繁或长期出差工作。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12-15万/年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数据应用开发工程师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1、参与构建项目安全防护体系；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2、完成模块的数据库设计、代码编写、代码质量检查与单元测试工作；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3、完成功能模块的开发；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4、跟前台开发人员一起，完成前后台接口的设计；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5、负责H5前端网页的构建、开发、迭代、打包发布、性能优化工作，与各类交互设计与实现；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6、与产品、设计、研发人员共同参与参与需求评审，制定开发计划，并且按期交付；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7、与后端开发人员联调测试，确保代码有效对接。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1、熟练掌握JAVA 基础知识包括IO、集合、JDBC、面向对象等知识；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2、对Netflix和阿里系微服务框架精通，掌握Spring Cloud、Nacos\Edas、Mysql、Oracle、Spring MVC、maven、git、Juni等；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3、具备sql编写能力，会写基本的增删改查脚本语句；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4、理解敏捷开发及相应工具使用者优先；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5、具备项目核心问题攻坚能力；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6、具备前后台API接口设计能力；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7、具备应用安全、数据安全相关研发经验优先；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8、5年以上Java开发经验；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9、具有较强的敬业精神，有责任心及良好沟通能力和团队合作精神，热爱自我学习新技术；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10、熟悉html5和css3，熟悉响应式web设计技术，能利用html5，css3完成动画效果，对web标准和标签语义化有深入理解；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11、前端开发经验2年以上。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14-17万/年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数据服务构建工程师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1.负责对应专业信息系统权威数据源梳理，规范业务语义；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2.负责梳理和维护对应专业业务目录和字段超市目录；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3.负责电力大数据数仓、数据集市模型设计，根据电力业务现状及数据共享应用需求，设计具备可扩展、可共享、高性能的共享数据模型并指导应用开发；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4.配合开展数据质量核查及数据治理工作，根据数据应用情况迭代优化模型设计；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5.对各类数据集进行完整分析，形成专业分析报告；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6.负责部门项目数据库日常管理，负责数据ETL开发及维护。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7.负责基于数据中台的大数据开发及测试，包括数据计算、加工处理，数据服务开发测试等；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8.负责阿里数据中台数据及服务运营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9.参与各类设计文档的编写，参与产品需求分析、方案讨论及方案规划。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1.计算机或电力相关专业全日制本科及以上学历，3年及以上数据仓库建设经验，2年以上数据模型设计/开发经验；；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2.熟练掌握OFFICE办公软件，具备较强文字功底。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3.熟悉PowerDesigner/Enterprise Architect等数据建模工具；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4.熟悉阿里云和数据中台相关组件，能根据项目需求完成相关数据服务开发工作；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5.熟悉掌握Python/JAVA/Shell/等相关语言；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6.熟练使用informatica或其他ETL工具，有ETL开发项目工作经验。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7.掌握相关专业业务流程，了解业务流程涉及的数据实体对象。了解本专业相关的信息系统功能和业务数据，掌握涉及的数据表及数据属性；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14-17万/年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数据治理工程师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1、根据各业务应用数据质量提升需求，负责收集、梳理并部署数据质量核查规则。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2、负责对数据中台贴源层、共享层数据进行数据质量问题核查，基于数据超市实现数据质量规则可视化、问题呈现、质量监测等功能，配合源端开展数据质量问题核查整改。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1.计算机或电力相关专业全日制本科及以上学历；2.3年及以上数据管理或数据治理工作经验，曾担任相关项目管理者优先；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3.熟悉相关专业业务流程，熟悉业务流程涉及的数据实体对象；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4.熟悉本专业相关的信息系统功能和业务数据及规则，熟悉涉及的数据表及数据属性；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5.具备良好的沟通能力和逻辑思维能力，能快速定位问题并解决；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6.对数据敏感，具备较强的分析能力和文档编写能力。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14-17万/年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大数据算法工程师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1.负责大数据算法研究应用；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2.针对具体业务场景和产品的工具适配与模型调优；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3.负责大规模模型训练及测试工具的开发；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4.负责语料库的长期挖掘积累与清洗；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5.负责与高校科研机构的合作对接。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1.计算机相关专业全日制本科及以上学历；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2.在机器学习、统计分析、深度学习、大数据处理等领域有一定的功底，1年以上相关工作经验；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3.具备较强的算法应用能力，包括特征提取、模型建立、效果评估、应用部署以及优化迭代等环节；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4.具备较强的编程能力，至少熟悉一门常用语言及相关的算法库，如Java、Python、R、C++等，精通Python者优先；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5.对过程挖掘、过程模型建立、过程监控、时间序列建模、效果预估、效果分析等领域有一定经验。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12-15万/年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平台架构师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1.负责参与省公司数据中台架构规划、组件设计；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2.负责制定大数据技术路线、整体架构和解决方案；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3.负责公司数据产品/应用总体架构设计及评审；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4.负责数据服务拆分设计、架构政策获知与宣贯；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5.负责各类设计文档的编写，参与产品需求分析、方案讨论及方案规划。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1.计算机相关专业全日制本科及以上学历，5年及以上大数据平台架构规划、设计相关工作经验，至少承担过2个500W以上的大数据平台类项目的架构设计工作；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2.精通大数据（Hadoop、spark、flink）技术框架和hadoop原理，熟悉hive、Hbase、kafka、Spark等组件的使用；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3.良好的沟通能力和逻辑思维能力，思维敏捷，能够对业务需求进行抽象并据此进行架构设计；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4.能够积极主动学习，对新技术有较强的接受能力；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5.优秀的协调沟通与团队协作能力，并乐意为团队进行技术分享；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6.熟悉阿里云和数据中台各组件能力和应用场景者优先；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7.具有阿里ACE证书者优先。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15-20万/年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数据模型设计师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1.负责电力大数据数仓、数据集市模型设计，根据电力业务现状及数据共享应用需求，设计具备可扩展、可共享、高性能的共享数据模型并指导应用开发；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2.配合开展数据质量核查及数据治理工作，根据数据应用情况迭代优化模型设计；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3.对各类数据集进行完整分析，形成专业分析报告；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4.负责提炼电力数据模型设计领域方法论，形成完整的设计实施方案；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5.参与各类设计文档的编写，参与产品需求分析、方案讨论及方案规划；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6.完成公司安排的其他数据相关工作和任务。</w:t>
            </w:r>
          </w:p>
        </w:tc>
        <w:tc>
          <w:tcPr>
            <w:tcW w:w="4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1.计算机或电力相关专业全日制本科及以上学历；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2.至少3年以上数据仓库建设经验，2年以上数据模型设计经验；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3.熟悉数据仓库各类建模理论，熟悉3NF和多维数据模型设计，有能力对业务数据调研分析，完成模型设计；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4.有较强的数据敏感度，对电力业务数据有一定的了解掌握，具备较强的逻辑思维能力和文档写作能力；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5.熟悉数据治理体系；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6.熟悉PowerDesigner/Enterprise Architect/InfoSphere Data Architect等数据建模工具；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7.有电力行业相关经验者优先。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14-17万/年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color w:val="000000" w:themeColor="text1"/>
          <w:spacing w:val="1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color w:val="000000" w:themeColor="text1"/>
          <w:spacing w:val="11"/>
          <w:kern w:val="0"/>
          <w:sz w:val="24"/>
          <w:shd w:val="clear" w:color="auto" w:fill="FFFFFF"/>
          <w:lang w:eastAsia="zh-Hans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color w:val="000000" w:themeColor="text1"/>
          <w:spacing w:val="11"/>
          <w:kern w:val="0"/>
          <w:sz w:val="24"/>
          <w:shd w:val="clear" w:color="auto" w:fill="FFFFFF"/>
          <w:lang w:eastAsia="zh-Hans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color w:val="000000" w:themeColor="text1"/>
          <w:spacing w:val="11"/>
          <w:kern w:val="0"/>
          <w:sz w:val="24"/>
          <w:shd w:val="clear" w:color="auto" w:fill="FFFFFF"/>
          <w:lang w:eastAsia="zh-Hans" w:bidi="ar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color w:val="000000" w:themeColor="text1"/>
          <w:spacing w:val="11"/>
          <w:kern w:val="0"/>
          <w:sz w:val="24"/>
          <w:shd w:val="clear" w:color="auto" w:fill="FFFFFF"/>
          <w:lang w:eastAsia="zh-Hans" w:bidi="ar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  <w:lang w:eastAsia="zh-Hans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 湖北华中电力科技开发有限责任公司</w:t>
      </w:r>
      <w:r>
        <w:rPr>
          <w:rFonts w:hint="eastAsia" w:ascii="仿宋" w:hAnsi="仿宋" w:eastAsia="仿宋" w:cs="仿宋"/>
          <w:sz w:val="32"/>
          <w:szCs w:val="32"/>
        </w:rPr>
        <w:t>2021年下半年招聘岗位一览表--电网业务部</w:t>
      </w:r>
    </w:p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color w:val="000000" w:themeColor="text1"/>
          <w:spacing w:val="11"/>
          <w:kern w:val="0"/>
          <w:sz w:val="24"/>
          <w:shd w:val="clear" w:color="auto" w:fill="FFFFFF"/>
          <w:lang w:eastAsia="zh-Hans" w:bidi="a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79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94"/>
        <w:gridCol w:w="4594"/>
        <w:gridCol w:w="4500"/>
        <w:gridCol w:w="2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岗位数量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岗位描述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岗位要求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薪资水平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技术经理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1、担任具体项目技术经理，统筹需求、设计、开发以及测试资源，负责开发团队日常管理，对项目交付的进度和质量负责；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2、负责部门研发类项目售前支持，开展技术可行性研究和论证；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3、与公司研发部保持密切沟通，提出公共能力建设需求（由研发部统一建设），及时掌握公司最新的技术政策和积累成果；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4、对合作单位交付能力开展分析和评价，为公司供应商选择提供参考。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1、本科及以上学历，计算机或相关学历；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2、有大型信息化项目系统分析或架构设计的经验；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3、熟悉分布式数据库、缓存、应用服务器、消息队列等数据库与中间件产品，能对分布式常用技术进行合理应用，解决实际问题；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4、熟悉EDAS、CSB等阿里云核心组件功能和应用场景；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5、良好的逻辑分析能力和学习能力，具有团队合作精神，良好的语言表达能力和沟通能力，善于总结并乐于表达；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6、熟悉国网公司信息化架构相关标准和规范者优先考虑。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14-17万/年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color w:val="000000" w:themeColor="text1"/>
          <w:spacing w:val="11"/>
          <w:kern w:val="0"/>
          <w:sz w:val="24"/>
          <w:shd w:val="clear" w:color="auto" w:fill="FFFFFF"/>
          <w:lang w:eastAsia="zh-Hans" w:bidi="ar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567" w:right="1083" w:bottom="567" w:left="1083" w:header="851" w:footer="992" w:gutter="0"/>
          <w:cols w:space="0" w:num="1"/>
          <w:docGrid w:type="lines" w:linePitch="312" w:charSpace="0"/>
        </w:sect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：报名表</w:t>
      </w:r>
    </w:p>
    <w:tbl>
      <w:tblPr>
        <w:tblStyle w:val="7"/>
        <w:tblpPr w:leftFromText="180" w:rightFromText="180" w:vertAnchor="text" w:horzAnchor="page" w:tblpXSpec="center" w:tblpY="631"/>
        <w:tblOverlap w:val="never"/>
        <w:tblW w:w="10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825"/>
        <w:gridCol w:w="1144"/>
        <w:gridCol w:w="956"/>
        <w:gridCol w:w="1077"/>
        <w:gridCol w:w="910"/>
        <w:gridCol w:w="1200"/>
        <w:gridCol w:w="1290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68" w:type="dxa"/>
            <w:gridSpan w:val="9"/>
            <w:vAlign w:val="center"/>
          </w:tcPr>
          <w:p>
            <w:pPr>
              <w:tabs>
                <w:tab w:val="left" w:pos="3300"/>
              </w:tabs>
              <w:jc w:val="center"/>
              <w:rPr>
                <w:rFonts w:ascii="仿宋" w:hAnsi="仿宋" w:eastAsia="仿宋" w:cs="仿宋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4"/>
                <w:shd w:val="clear" w:color="auto" w:fill="FFFFFF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报考单位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应聘岗位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报名时间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ind w:firstLine="558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性别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民 族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婚姻状况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2" w:type="dxa"/>
            <w:vMerge w:val="continue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身份证号</w:t>
            </w:r>
          </w:p>
        </w:tc>
        <w:tc>
          <w:tcPr>
            <w:tcW w:w="491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政治面貌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2" w:type="dxa"/>
            <w:vMerge w:val="continue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最高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学历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毕业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时间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籍贯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现工作单位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参加工作时间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计算机掌握程度</w:t>
            </w:r>
          </w:p>
        </w:tc>
        <w:tc>
          <w:tcPr>
            <w:tcW w:w="1892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现职务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专业技术职称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掌握外语种类及熟练程度</w:t>
            </w:r>
          </w:p>
        </w:tc>
        <w:tc>
          <w:tcPr>
            <w:tcW w:w="1892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联系地址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邮政编码</w:t>
            </w:r>
          </w:p>
        </w:tc>
        <w:tc>
          <w:tcPr>
            <w:tcW w:w="1892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本人简历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学习经历</w:t>
            </w:r>
          </w:p>
        </w:tc>
        <w:tc>
          <w:tcPr>
            <w:tcW w:w="2100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3187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学校/单位</w:t>
            </w: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学历/职务</w:t>
            </w:r>
          </w:p>
        </w:tc>
        <w:tc>
          <w:tcPr>
            <w:tcW w:w="1892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0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7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2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0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7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2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工作经 历</w:t>
            </w:r>
          </w:p>
        </w:tc>
        <w:tc>
          <w:tcPr>
            <w:tcW w:w="2100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7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2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74" w:type="dxa"/>
            <w:vMerge w:val="continue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0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7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2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4" w:type="dxa"/>
            <w:vMerge w:val="continue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25" w:type="dxa"/>
            <w:vMerge w:val="continue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0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7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90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92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家庭主要成员情况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姓 名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和本人关系</w:t>
            </w:r>
          </w:p>
        </w:tc>
        <w:tc>
          <w:tcPr>
            <w:tcW w:w="318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所  在  单  位</w:t>
            </w:r>
          </w:p>
        </w:tc>
        <w:tc>
          <w:tcPr>
            <w:tcW w:w="31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职 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74" w:type="dxa"/>
            <w:vMerge w:val="continue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25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7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2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74" w:type="dxa"/>
            <w:vMerge w:val="continue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25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0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7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2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4" w:type="dxa"/>
            <w:vMerge w:val="continue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25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00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7" w:type="dxa"/>
            <w:gridSpan w:val="3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182" w:type="dxa"/>
            <w:gridSpan w:val="2"/>
            <w:vAlign w:val="bottom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2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shd w:val="clear" w:color="auto" w:fill="FFFFFF"/>
              </w:rPr>
              <w:t>个人承诺</w:t>
            </w:r>
          </w:p>
        </w:tc>
        <w:tc>
          <w:tcPr>
            <w:tcW w:w="9294" w:type="dxa"/>
            <w:gridSpan w:val="8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  <w:lang w:bidi="ar"/>
              </w:rPr>
              <w:t>本人承诺：上述所填报名信息真实、准确。提供的学历证书等相关证件均真实有效。如有弄虚作假或填涂错误，由本人承担一切后果，并自愿接受有关部门的处理。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  <w:lang w:bidi="ar"/>
              </w:rPr>
              <w:t>                                                                        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  <w:lang w:bidi="ar"/>
              </w:rPr>
              <w:t xml:space="preserve"> 本人签名：</w:t>
            </w:r>
          </w:p>
          <w:p>
            <w:pPr>
              <w:widowControl/>
              <w:shd w:val="clear" w:color="auto" w:fill="FFFFFF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shd w:val="clear" w:color="auto" w:fill="FFFFFF"/>
                <w:lang w:bidi="ar"/>
              </w:rPr>
              <w:t xml:space="preserve">    年    月     日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color w:val="000000" w:themeColor="text1"/>
          <w:spacing w:val="11"/>
          <w:kern w:val="0"/>
          <w:sz w:val="24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sectPr>
      <w:pgSz w:w="11906" w:h="16838"/>
      <w:pgMar w:top="1083" w:right="567" w:bottom="1083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宋黑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北魏楷书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3A22C"/>
    <w:multiLevelType w:val="singleLevel"/>
    <w:tmpl w:val="8CB3A2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235C523"/>
    <w:multiLevelType w:val="singleLevel"/>
    <w:tmpl w:val="9235C5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4FF94D3"/>
    <w:multiLevelType w:val="singleLevel"/>
    <w:tmpl w:val="14FF94D3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C6C0C22"/>
    <w:multiLevelType w:val="singleLevel"/>
    <w:tmpl w:val="2C6C0C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3255E68"/>
    <w:multiLevelType w:val="singleLevel"/>
    <w:tmpl w:val="53255E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A6FFBD"/>
    <w:rsid w:val="000B2563"/>
    <w:rsid w:val="000D74F4"/>
    <w:rsid w:val="001D3851"/>
    <w:rsid w:val="00220F04"/>
    <w:rsid w:val="002C4C90"/>
    <w:rsid w:val="00434295"/>
    <w:rsid w:val="0052412B"/>
    <w:rsid w:val="00575DF7"/>
    <w:rsid w:val="006E7EDA"/>
    <w:rsid w:val="0095054C"/>
    <w:rsid w:val="00A26CA4"/>
    <w:rsid w:val="00C37F7D"/>
    <w:rsid w:val="00D53FB9"/>
    <w:rsid w:val="00D845C6"/>
    <w:rsid w:val="00DB3B01"/>
    <w:rsid w:val="00E5009A"/>
    <w:rsid w:val="00E73B8A"/>
    <w:rsid w:val="01D91416"/>
    <w:rsid w:val="0361325F"/>
    <w:rsid w:val="06056F9C"/>
    <w:rsid w:val="07246F0E"/>
    <w:rsid w:val="082B0AFC"/>
    <w:rsid w:val="10BF6D08"/>
    <w:rsid w:val="13BB7589"/>
    <w:rsid w:val="14C902EA"/>
    <w:rsid w:val="18B727FB"/>
    <w:rsid w:val="1CC55BB4"/>
    <w:rsid w:val="1D885F6C"/>
    <w:rsid w:val="1E1D098E"/>
    <w:rsid w:val="210E1E4B"/>
    <w:rsid w:val="28E619E7"/>
    <w:rsid w:val="2DB44218"/>
    <w:rsid w:val="3371135E"/>
    <w:rsid w:val="33B6479D"/>
    <w:rsid w:val="33F90DD9"/>
    <w:rsid w:val="34117959"/>
    <w:rsid w:val="37785D4A"/>
    <w:rsid w:val="37DD1845"/>
    <w:rsid w:val="3A6963AF"/>
    <w:rsid w:val="3B4B566C"/>
    <w:rsid w:val="3C9718EA"/>
    <w:rsid w:val="3C972E9F"/>
    <w:rsid w:val="40666BCA"/>
    <w:rsid w:val="414D2BAD"/>
    <w:rsid w:val="42874390"/>
    <w:rsid w:val="488A7992"/>
    <w:rsid w:val="4DC06205"/>
    <w:rsid w:val="51A85B0B"/>
    <w:rsid w:val="53C379D1"/>
    <w:rsid w:val="55355112"/>
    <w:rsid w:val="55DF149F"/>
    <w:rsid w:val="5C153A1C"/>
    <w:rsid w:val="5C2F49DF"/>
    <w:rsid w:val="5F5A652C"/>
    <w:rsid w:val="6EB135DD"/>
    <w:rsid w:val="6EB3751E"/>
    <w:rsid w:val="6EDC7AD1"/>
    <w:rsid w:val="73660E57"/>
    <w:rsid w:val="7376425A"/>
    <w:rsid w:val="73A97F54"/>
    <w:rsid w:val="7B9F1D95"/>
    <w:rsid w:val="7D3E1DB3"/>
    <w:rsid w:val="EEDF9794"/>
    <w:rsid w:val="FDA6F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uiPriority w:val="0"/>
    <w:rPr>
      <w:sz w:val="18"/>
      <w:szCs w:val="18"/>
    </w:rPr>
  </w:style>
  <w:style w:type="paragraph" w:styleId="3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61"/>
    <w:basedOn w:val="8"/>
    <w:qFormat/>
    <w:uiPriority w:val="0"/>
    <w:rPr>
      <w:rFonts w:hint="default" w:ascii="方正小标宋简体" w:hAnsi="方正小标宋简体" w:eastAsia="方正小标宋简体" w:cs="方正小标宋简体"/>
      <w:b/>
      <w:color w:val="000000"/>
      <w:sz w:val="44"/>
      <w:szCs w:val="44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b/>
      <w:color w:val="000000"/>
      <w:sz w:val="44"/>
      <w:szCs w:val="44"/>
      <w:u w:val="none"/>
    </w:rPr>
  </w:style>
  <w:style w:type="character" w:customStyle="1" w:styleId="14">
    <w:name w:val="font41"/>
    <w:basedOn w:val="8"/>
    <w:qFormat/>
    <w:uiPriority w:val="0"/>
    <w:rPr>
      <w:rFonts w:hint="default" w:ascii="方正宋黑简体" w:hAnsi="方正宋黑简体" w:eastAsia="方正宋黑简体" w:cs="方正宋黑简体"/>
      <w:color w:val="000000"/>
      <w:sz w:val="28"/>
      <w:szCs w:val="28"/>
      <w:u w:val="none"/>
    </w:rPr>
  </w:style>
  <w:style w:type="character" w:customStyle="1" w:styleId="15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11"/>
    <w:basedOn w:val="8"/>
    <w:qFormat/>
    <w:uiPriority w:val="0"/>
    <w:rPr>
      <w:rFonts w:hint="default" w:ascii="方正北魏楷书简体" w:hAnsi="方正北魏楷书简体" w:eastAsia="方正北魏楷书简体" w:cs="方正北魏楷书简体"/>
      <w:color w:val="000000"/>
      <w:sz w:val="28"/>
      <w:szCs w:val="28"/>
      <w:u w:val="none"/>
    </w:rPr>
  </w:style>
  <w:style w:type="character" w:customStyle="1" w:styleId="17">
    <w:name w:val="font01"/>
    <w:basedOn w:val="8"/>
    <w:qFormat/>
    <w:uiPriority w:val="0"/>
    <w:rPr>
      <w:rFonts w:hint="default" w:ascii="方正北魏楷书简体" w:hAnsi="方正北魏楷书简体" w:eastAsia="方正北魏楷书简体" w:cs="方正北魏楷书简体"/>
      <w:b/>
      <w:color w:val="000000"/>
      <w:sz w:val="28"/>
      <w:szCs w:val="28"/>
      <w:u w:val="none"/>
    </w:rPr>
  </w:style>
  <w:style w:type="character" w:customStyle="1" w:styleId="18">
    <w:name w:val="font21"/>
    <w:basedOn w:val="8"/>
    <w:qFormat/>
    <w:uiPriority w:val="0"/>
    <w:rPr>
      <w:rFonts w:hint="default" w:ascii="方正北魏楷书简体" w:hAnsi="方正北魏楷书简体" w:eastAsia="方正北魏楷书简体" w:cs="方正北魏楷书简体"/>
      <w:color w:val="000000"/>
      <w:sz w:val="28"/>
      <w:szCs w:val="28"/>
      <w:u w:val="none"/>
    </w:rPr>
  </w:style>
  <w:style w:type="character" w:customStyle="1" w:styleId="1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19</Pages>
  <Words>2125</Words>
  <Characters>12118</Characters>
  <Lines>100</Lines>
  <Paragraphs>28</Paragraphs>
  <TotalTime>65</TotalTime>
  <ScaleCrop>false</ScaleCrop>
  <LinksUpToDate>false</LinksUpToDate>
  <CharactersWithSpaces>14215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2021-09-24T02:33:00Z</dcterms:created>
  <dc:creator>xsf</dc:creator>
  <cp:lastModifiedBy>谢辰星</cp:lastModifiedBy>
  <cp:lastPrinted>2021-09-26T02:42:00Z</cp:lastPrinted>
  <dcterms:modified xsi:type="dcterms:W3CDTF">2021-10-08T09:18:12Z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8527C3917D9C4C539CDD7F538E2DDE85</vt:lpwstr>
  </property>
</Properties>
</file>